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1650" w14:textId="77777777" w:rsidR="0015144E" w:rsidRPr="009E4528" w:rsidRDefault="009E4528" w:rsidP="009E4528">
      <w:pPr>
        <w:spacing w:line="276" w:lineRule="auto"/>
        <w:jc w:val="center"/>
        <w:rPr>
          <w:b/>
          <w:i/>
          <w:sz w:val="32"/>
          <w:szCs w:val="36"/>
          <w:u w:val="single"/>
        </w:rPr>
      </w:pPr>
      <w:r w:rsidRPr="009E4528">
        <w:rPr>
          <w:b/>
          <w:i/>
          <w:noProof/>
          <w:sz w:val="32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824BE70" wp14:editId="24AA878F">
            <wp:simplePos x="0" y="0"/>
            <wp:positionH relativeFrom="margin">
              <wp:align>center</wp:align>
            </wp:positionH>
            <wp:positionV relativeFrom="paragraph">
              <wp:posOffset>-1152525</wp:posOffset>
            </wp:positionV>
            <wp:extent cx="2702582" cy="923925"/>
            <wp:effectExtent l="0" t="0" r="254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228E29D-604B-4310-AC6E-4C2EA53599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228E29D-604B-4310-AC6E-4C2EA53599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8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44E" w:rsidRPr="009E4528">
        <w:rPr>
          <w:b/>
          <w:i/>
          <w:sz w:val="32"/>
          <w:szCs w:val="36"/>
          <w:u w:val="single"/>
        </w:rPr>
        <w:t xml:space="preserve">Expressions of interest for membership of the VIVO Biobank </w:t>
      </w:r>
    </w:p>
    <w:p w14:paraId="5B96C0BF" w14:textId="77777777" w:rsidR="007A2526" w:rsidRPr="009E4528" w:rsidRDefault="0015144E" w:rsidP="009E4528">
      <w:pPr>
        <w:spacing w:line="276" w:lineRule="auto"/>
        <w:jc w:val="center"/>
        <w:rPr>
          <w:b/>
          <w:i/>
          <w:sz w:val="32"/>
          <w:szCs w:val="36"/>
          <w:u w:val="single"/>
        </w:rPr>
      </w:pPr>
      <w:r w:rsidRPr="009E4528">
        <w:rPr>
          <w:b/>
          <w:i/>
          <w:sz w:val="32"/>
          <w:szCs w:val="36"/>
          <w:u w:val="single"/>
        </w:rPr>
        <w:t>Sample and Data Access Committee</w:t>
      </w:r>
    </w:p>
    <w:p w14:paraId="416D3661" w14:textId="77777777" w:rsidR="0015144E" w:rsidRPr="00B93535" w:rsidRDefault="0015144E" w:rsidP="009E4528">
      <w:pPr>
        <w:spacing w:line="276" w:lineRule="auto"/>
        <w:jc w:val="center"/>
        <w:rPr>
          <w:b/>
          <w:sz w:val="24"/>
          <w:szCs w:val="24"/>
        </w:rPr>
      </w:pPr>
    </w:p>
    <w:p w14:paraId="15CBFCA9" w14:textId="77777777" w:rsidR="00B93535" w:rsidRPr="009E4528" w:rsidRDefault="0015144E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>The VIVO Biobank</w:t>
      </w:r>
      <w:r w:rsidR="00F5649F" w:rsidRPr="009E4528">
        <w:rPr>
          <w:rFonts w:cstheme="minorHAnsi"/>
          <w:sz w:val="24"/>
          <w:szCs w:val="24"/>
        </w:rPr>
        <w:t xml:space="preserve"> (https://vivobiobank.org/)</w:t>
      </w:r>
      <w:r w:rsidRPr="009E4528">
        <w:rPr>
          <w:rFonts w:cstheme="minorHAnsi"/>
          <w:sz w:val="24"/>
          <w:szCs w:val="24"/>
        </w:rPr>
        <w:t xml:space="preserve"> launched in September 2022 following the merger of the Blood Cancer UK Cell Bank and Cancer Research UK / CCLG Tissue Bank. </w:t>
      </w:r>
      <w:r w:rsidR="00F5649F" w:rsidRPr="009E4528">
        <w:rPr>
          <w:rFonts w:cstheme="minorHAnsi"/>
          <w:sz w:val="24"/>
          <w:szCs w:val="24"/>
        </w:rPr>
        <w:t>Now, we</w:t>
      </w:r>
      <w:r w:rsidR="00B93535" w:rsidRPr="009E4528">
        <w:rPr>
          <w:rFonts w:cstheme="minorHAnsi"/>
          <w:sz w:val="24"/>
          <w:szCs w:val="24"/>
        </w:rPr>
        <w:t xml:space="preserve"> are seeking individuals to serve on the S</w:t>
      </w:r>
      <w:r w:rsidRPr="009E4528">
        <w:rPr>
          <w:rFonts w:cstheme="minorHAnsi"/>
          <w:sz w:val="24"/>
          <w:szCs w:val="24"/>
        </w:rPr>
        <w:t xml:space="preserve">ample and </w:t>
      </w:r>
      <w:r w:rsidR="00B93535" w:rsidRPr="009E4528">
        <w:rPr>
          <w:rFonts w:cstheme="minorHAnsi"/>
          <w:sz w:val="24"/>
          <w:szCs w:val="24"/>
        </w:rPr>
        <w:t>D</w:t>
      </w:r>
      <w:r w:rsidRPr="009E4528">
        <w:rPr>
          <w:rFonts w:cstheme="minorHAnsi"/>
          <w:sz w:val="24"/>
          <w:szCs w:val="24"/>
        </w:rPr>
        <w:t xml:space="preserve">ata </w:t>
      </w:r>
      <w:r w:rsidR="00B93535" w:rsidRPr="009E4528">
        <w:rPr>
          <w:rFonts w:cstheme="minorHAnsi"/>
          <w:sz w:val="24"/>
          <w:szCs w:val="24"/>
        </w:rPr>
        <w:t>A</w:t>
      </w:r>
      <w:r w:rsidRPr="009E4528">
        <w:rPr>
          <w:rFonts w:cstheme="minorHAnsi"/>
          <w:sz w:val="24"/>
          <w:szCs w:val="24"/>
        </w:rPr>
        <w:t xml:space="preserve">ccess </w:t>
      </w:r>
      <w:r w:rsidR="00B93535" w:rsidRPr="009E4528">
        <w:rPr>
          <w:rFonts w:cstheme="minorHAnsi"/>
          <w:sz w:val="24"/>
          <w:szCs w:val="24"/>
        </w:rPr>
        <w:t>C</w:t>
      </w:r>
      <w:r w:rsidRPr="009E4528">
        <w:rPr>
          <w:rFonts w:cstheme="minorHAnsi"/>
          <w:sz w:val="24"/>
          <w:szCs w:val="24"/>
        </w:rPr>
        <w:t xml:space="preserve">ommittee (SDAC) to oversee the release of samples and data from </w:t>
      </w:r>
      <w:r w:rsidR="00B93535" w:rsidRPr="009E4528">
        <w:rPr>
          <w:rFonts w:cstheme="minorHAnsi"/>
          <w:sz w:val="24"/>
          <w:szCs w:val="24"/>
        </w:rPr>
        <w:t xml:space="preserve">the VIVO biobank. </w:t>
      </w:r>
    </w:p>
    <w:p w14:paraId="4DA89591" w14:textId="77777777" w:rsidR="00F5649F" w:rsidRPr="009E4528" w:rsidRDefault="00F5649F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77EC207" w14:textId="77777777" w:rsidR="00B93535" w:rsidRPr="009E4528" w:rsidRDefault="00B93535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E4528">
        <w:rPr>
          <w:rFonts w:cstheme="minorHAnsi"/>
          <w:b/>
          <w:sz w:val="24"/>
          <w:szCs w:val="24"/>
        </w:rPr>
        <w:t>What does the role involve?</w:t>
      </w:r>
    </w:p>
    <w:p w14:paraId="34E66507" w14:textId="77777777" w:rsidR="00B93535" w:rsidRPr="009E4528" w:rsidRDefault="00B93535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 xml:space="preserve">The primary role of members will be to review </w:t>
      </w:r>
      <w:r w:rsidR="00F5649F" w:rsidRPr="009E4528">
        <w:rPr>
          <w:rFonts w:cstheme="minorHAnsi"/>
          <w:sz w:val="24"/>
          <w:szCs w:val="24"/>
        </w:rPr>
        <w:t xml:space="preserve">the </w:t>
      </w:r>
      <w:r w:rsidRPr="009E4528">
        <w:rPr>
          <w:rFonts w:cstheme="minorHAnsi"/>
          <w:sz w:val="24"/>
          <w:szCs w:val="24"/>
        </w:rPr>
        <w:t xml:space="preserve">applications </w:t>
      </w:r>
      <w:r w:rsidR="00F5649F" w:rsidRPr="009E4528">
        <w:rPr>
          <w:rFonts w:cstheme="minorHAnsi"/>
          <w:sz w:val="24"/>
          <w:szCs w:val="24"/>
        </w:rPr>
        <w:t>for samples and/or data that are received by VIVO biobank. Members will a</w:t>
      </w:r>
      <w:r w:rsidRPr="009E4528">
        <w:rPr>
          <w:rFonts w:cstheme="minorHAnsi"/>
          <w:sz w:val="24"/>
          <w:szCs w:val="24"/>
        </w:rPr>
        <w:t>ssess</w:t>
      </w:r>
      <w:r w:rsidR="00F5649F" w:rsidRPr="009E4528">
        <w:rPr>
          <w:rFonts w:cstheme="minorHAnsi"/>
          <w:sz w:val="24"/>
          <w:szCs w:val="24"/>
        </w:rPr>
        <w:t xml:space="preserve"> and score </w:t>
      </w:r>
      <w:r w:rsidRPr="009E4528">
        <w:rPr>
          <w:rFonts w:cstheme="minorHAnsi"/>
          <w:sz w:val="24"/>
          <w:szCs w:val="24"/>
        </w:rPr>
        <w:t xml:space="preserve">the scientific, clinical or ethical quality </w:t>
      </w:r>
      <w:r w:rsidR="00F5649F" w:rsidRPr="009E4528">
        <w:rPr>
          <w:rFonts w:cstheme="minorHAnsi"/>
          <w:sz w:val="24"/>
          <w:szCs w:val="24"/>
        </w:rPr>
        <w:t xml:space="preserve">of the application </w:t>
      </w:r>
      <w:r w:rsidRPr="009E4528">
        <w:rPr>
          <w:rFonts w:cstheme="minorHAnsi"/>
          <w:sz w:val="24"/>
          <w:szCs w:val="24"/>
        </w:rPr>
        <w:t>depending on each member</w:t>
      </w:r>
      <w:r w:rsidR="00F5649F" w:rsidRPr="009E4528">
        <w:rPr>
          <w:rFonts w:cstheme="minorHAnsi"/>
          <w:sz w:val="24"/>
          <w:szCs w:val="24"/>
        </w:rPr>
        <w:t>s’</w:t>
      </w:r>
      <w:r w:rsidRPr="009E4528">
        <w:rPr>
          <w:rFonts w:cstheme="minorHAnsi"/>
          <w:sz w:val="24"/>
          <w:szCs w:val="24"/>
        </w:rPr>
        <w:t xml:space="preserve"> background and expertise. </w:t>
      </w:r>
      <w:r w:rsidR="00F5649F" w:rsidRPr="009E4528">
        <w:rPr>
          <w:rFonts w:cstheme="minorHAnsi"/>
          <w:i/>
          <w:sz w:val="24"/>
          <w:szCs w:val="24"/>
        </w:rPr>
        <w:t>NB All applications are accompanied by a plain English summary.</w:t>
      </w:r>
      <w:r w:rsidR="00F5649F" w:rsidRPr="009E4528">
        <w:rPr>
          <w:rFonts w:cstheme="minorHAnsi"/>
          <w:sz w:val="24"/>
          <w:szCs w:val="24"/>
        </w:rPr>
        <w:t xml:space="preserve"> </w:t>
      </w:r>
      <w:r w:rsidRPr="009E4528">
        <w:rPr>
          <w:rFonts w:cstheme="minorHAnsi"/>
          <w:sz w:val="24"/>
          <w:szCs w:val="24"/>
        </w:rPr>
        <w:t>In addition, the</w:t>
      </w:r>
      <w:r w:rsidR="00F5649F" w:rsidRPr="009E4528">
        <w:rPr>
          <w:rFonts w:cstheme="minorHAnsi"/>
          <w:sz w:val="24"/>
          <w:szCs w:val="24"/>
        </w:rPr>
        <w:t xml:space="preserve">re will be the opportunity to </w:t>
      </w:r>
      <w:r w:rsidRPr="009E4528">
        <w:rPr>
          <w:rFonts w:cstheme="minorHAnsi"/>
          <w:sz w:val="24"/>
          <w:szCs w:val="24"/>
        </w:rPr>
        <w:t>contribute to the overall running of the committee.</w:t>
      </w:r>
    </w:p>
    <w:p w14:paraId="05BE9942" w14:textId="77777777" w:rsidR="00F5649F" w:rsidRPr="009E4528" w:rsidRDefault="00F5649F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7C0A3909" w14:textId="77777777" w:rsidR="00B93535" w:rsidRPr="009E4528" w:rsidRDefault="00B93535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E4528">
        <w:rPr>
          <w:rFonts w:cstheme="minorHAnsi"/>
          <w:b/>
          <w:sz w:val="24"/>
          <w:szCs w:val="24"/>
        </w:rPr>
        <w:t>What is the time commitment?</w:t>
      </w:r>
    </w:p>
    <w:p w14:paraId="2F3B1A16" w14:textId="77777777" w:rsidR="00B93535" w:rsidRPr="009E4528" w:rsidRDefault="00B93535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 xml:space="preserve">The committee will run principally via email. Members will </w:t>
      </w:r>
      <w:r w:rsidR="00F5649F" w:rsidRPr="009E4528">
        <w:rPr>
          <w:rFonts w:cstheme="minorHAnsi"/>
          <w:sz w:val="24"/>
          <w:szCs w:val="24"/>
        </w:rPr>
        <w:t xml:space="preserve">need </w:t>
      </w:r>
      <w:r w:rsidRPr="009E4528">
        <w:rPr>
          <w:rFonts w:cstheme="minorHAnsi"/>
          <w:sz w:val="24"/>
          <w:szCs w:val="24"/>
        </w:rPr>
        <w:t xml:space="preserve">to review applications as and when they are submitted. </w:t>
      </w:r>
      <w:r w:rsidR="008638A8" w:rsidRPr="009E4528">
        <w:rPr>
          <w:rFonts w:cstheme="minorHAnsi"/>
          <w:sz w:val="24"/>
          <w:szCs w:val="24"/>
        </w:rPr>
        <w:t>T</w:t>
      </w:r>
      <w:r w:rsidRPr="009E4528">
        <w:rPr>
          <w:rFonts w:cstheme="minorHAnsi"/>
          <w:sz w:val="24"/>
          <w:szCs w:val="24"/>
        </w:rPr>
        <w:t xml:space="preserve">he average weekly commitment </w:t>
      </w:r>
      <w:r w:rsidR="00F5649F" w:rsidRPr="009E4528">
        <w:rPr>
          <w:rFonts w:cstheme="minorHAnsi"/>
          <w:sz w:val="24"/>
          <w:szCs w:val="24"/>
        </w:rPr>
        <w:t xml:space="preserve">is anticipated to </w:t>
      </w:r>
      <w:r w:rsidRPr="009E4528">
        <w:rPr>
          <w:rFonts w:cstheme="minorHAnsi"/>
          <w:sz w:val="24"/>
          <w:szCs w:val="24"/>
        </w:rPr>
        <w:t xml:space="preserve">be 1-2 hours. In addition, the committee will meet online every 2 months to </w:t>
      </w:r>
      <w:r w:rsidR="008638A8" w:rsidRPr="009E4528">
        <w:rPr>
          <w:rFonts w:cstheme="minorHAnsi"/>
          <w:sz w:val="24"/>
          <w:szCs w:val="24"/>
        </w:rPr>
        <w:t xml:space="preserve">discuss </w:t>
      </w:r>
      <w:r w:rsidRPr="009E4528">
        <w:rPr>
          <w:rFonts w:cstheme="minorHAnsi"/>
          <w:sz w:val="24"/>
          <w:szCs w:val="24"/>
        </w:rPr>
        <w:t xml:space="preserve">larger </w:t>
      </w:r>
      <w:r w:rsidR="008638A8" w:rsidRPr="009E4528">
        <w:rPr>
          <w:rFonts w:cstheme="minorHAnsi"/>
          <w:sz w:val="24"/>
          <w:szCs w:val="24"/>
        </w:rPr>
        <w:t xml:space="preserve">and more complex </w:t>
      </w:r>
      <w:r w:rsidRPr="009E4528">
        <w:rPr>
          <w:rFonts w:cstheme="minorHAnsi"/>
          <w:sz w:val="24"/>
          <w:szCs w:val="24"/>
        </w:rPr>
        <w:t xml:space="preserve">applications. </w:t>
      </w:r>
      <w:r w:rsidR="009E4528" w:rsidRPr="009E4528">
        <w:rPr>
          <w:rFonts w:cstheme="minorHAnsi"/>
          <w:sz w:val="24"/>
          <w:szCs w:val="24"/>
        </w:rPr>
        <w:t xml:space="preserve">Finally, we plan to hold an </w:t>
      </w:r>
      <w:r w:rsidR="00F5649F" w:rsidRPr="009E4528">
        <w:rPr>
          <w:rFonts w:cstheme="minorHAnsi"/>
          <w:sz w:val="24"/>
          <w:szCs w:val="24"/>
        </w:rPr>
        <w:t>a</w:t>
      </w:r>
      <w:r w:rsidR="008638A8" w:rsidRPr="009E4528">
        <w:rPr>
          <w:rFonts w:cstheme="minorHAnsi"/>
          <w:sz w:val="24"/>
          <w:szCs w:val="24"/>
        </w:rPr>
        <w:t>nnual in-person meeting</w:t>
      </w:r>
      <w:r w:rsidR="009E4528" w:rsidRPr="009E4528">
        <w:rPr>
          <w:rFonts w:cstheme="minorHAnsi"/>
          <w:sz w:val="24"/>
          <w:szCs w:val="24"/>
        </w:rPr>
        <w:t xml:space="preserve">. </w:t>
      </w:r>
    </w:p>
    <w:p w14:paraId="096495BD" w14:textId="77777777" w:rsidR="00F5649F" w:rsidRPr="009E4528" w:rsidRDefault="00F5649F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72D11BAB" w14:textId="77777777" w:rsidR="00B93535" w:rsidRPr="009E4528" w:rsidRDefault="00B93535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E4528">
        <w:rPr>
          <w:rFonts w:cstheme="minorHAnsi"/>
          <w:b/>
          <w:sz w:val="24"/>
          <w:szCs w:val="24"/>
        </w:rPr>
        <w:t>Who we are looking for?</w:t>
      </w:r>
    </w:p>
    <w:p w14:paraId="5B1F6F2C" w14:textId="77777777" w:rsidR="009E4528" w:rsidRPr="009E4528" w:rsidRDefault="008638A8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 xml:space="preserve">We are seeking applications from people interested in childhood cancer research including </w:t>
      </w:r>
      <w:commentRangeStart w:id="0"/>
      <w:r w:rsidR="00F5649F" w:rsidRPr="009E4528">
        <w:rPr>
          <w:rFonts w:cstheme="minorHAnsi"/>
          <w:sz w:val="24"/>
          <w:szCs w:val="24"/>
        </w:rPr>
        <w:t>childhood cancer survivors</w:t>
      </w:r>
      <w:r w:rsidR="00F5649F" w:rsidRPr="009E4528">
        <w:rPr>
          <w:rStyle w:val="FootnoteReference"/>
          <w:rFonts w:cstheme="minorHAnsi"/>
          <w:sz w:val="24"/>
          <w:szCs w:val="24"/>
        </w:rPr>
        <w:footnoteReference w:id="1"/>
      </w:r>
      <w:r w:rsidRPr="009E4528">
        <w:rPr>
          <w:rFonts w:cstheme="minorHAnsi"/>
          <w:sz w:val="24"/>
          <w:szCs w:val="24"/>
        </w:rPr>
        <w:t>, parents</w:t>
      </w:r>
      <w:commentRangeEnd w:id="0"/>
      <w:r w:rsidR="009E4528" w:rsidRPr="009E4528">
        <w:rPr>
          <w:rStyle w:val="CommentReference"/>
          <w:rFonts w:cstheme="minorHAnsi"/>
          <w:sz w:val="24"/>
          <w:szCs w:val="24"/>
        </w:rPr>
        <w:commentReference w:id="0"/>
      </w:r>
      <w:r w:rsidRPr="009E4528">
        <w:rPr>
          <w:rFonts w:cstheme="minorHAnsi"/>
          <w:sz w:val="24"/>
          <w:szCs w:val="24"/>
        </w:rPr>
        <w:t xml:space="preserve">, clinicians and scientific researchers. </w:t>
      </w:r>
    </w:p>
    <w:p w14:paraId="5FF8D528" w14:textId="77777777" w:rsidR="009E4528" w:rsidRPr="009E4528" w:rsidRDefault="009E4528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8164821" w14:textId="77777777" w:rsidR="00B93535" w:rsidRPr="009E4528" w:rsidRDefault="009E4528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 xml:space="preserve">The committee will comprise </w:t>
      </w:r>
    </w:p>
    <w:p w14:paraId="39DA09B5" w14:textId="77777777" w:rsidR="009E4528" w:rsidRPr="009E4528" w:rsidRDefault="009E4528" w:rsidP="009E4528">
      <w:pPr>
        <w:numPr>
          <w:ilvl w:val="0"/>
          <w:numId w:val="1"/>
        </w:numPr>
        <w:spacing w:after="0" w:line="276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E4528">
        <w:rPr>
          <w:rFonts w:eastAsia="Times New Roman" w:cstheme="minorHAnsi"/>
          <w:color w:val="000000"/>
          <w:sz w:val="24"/>
          <w:szCs w:val="24"/>
          <w:lang w:eastAsia="en-GB"/>
        </w:rPr>
        <w:t>Two co-chairs – initially Professor Anthony Moorman and Dr Edmund Cheesman</w:t>
      </w:r>
    </w:p>
    <w:p w14:paraId="7CB337EC" w14:textId="77777777" w:rsidR="009E4528" w:rsidRPr="009E4528" w:rsidRDefault="009E4528" w:rsidP="009E4528">
      <w:pPr>
        <w:numPr>
          <w:ilvl w:val="0"/>
          <w:numId w:val="1"/>
        </w:numPr>
        <w:spacing w:after="0" w:line="276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E452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Six expert reviewers – three clinicians and three scientists covering both solid tumours and </w:t>
      </w:r>
      <w:proofErr w:type="spellStart"/>
      <w:r w:rsidRPr="009E4528">
        <w:rPr>
          <w:rFonts w:eastAsia="Times New Roman" w:cstheme="minorHAnsi"/>
          <w:color w:val="000000"/>
          <w:sz w:val="24"/>
          <w:szCs w:val="24"/>
          <w:lang w:eastAsia="en-GB"/>
        </w:rPr>
        <w:t>leukaemias</w:t>
      </w:r>
      <w:proofErr w:type="spellEnd"/>
    </w:p>
    <w:p w14:paraId="02754A68" w14:textId="77777777" w:rsidR="009E4528" w:rsidRPr="009E4528" w:rsidRDefault="009E4528" w:rsidP="009E4528">
      <w:pPr>
        <w:numPr>
          <w:ilvl w:val="0"/>
          <w:numId w:val="1"/>
        </w:numPr>
        <w:spacing w:after="0" w:line="276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E4528">
        <w:rPr>
          <w:rFonts w:eastAsia="Times New Roman" w:cstheme="minorHAnsi"/>
          <w:color w:val="000000"/>
          <w:sz w:val="24"/>
          <w:szCs w:val="24"/>
          <w:lang w:eastAsia="en-GB"/>
        </w:rPr>
        <w:t>Two PPI members</w:t>
      </w:r>
    </w:p>
    <w:p w14:paraId="68B41A05" w14:textId="77777777" w:rsidR="009E4528" w:rsidRPr="009E4528" w:rsidRDefault="009E4528" w:rsidP="009E4528">
      <w:pPr>
        <w:numPr>
          <w:ilvl w:val="0"/>
          <w:numId w:val="1"/>
        </w:numPr>
        <w:spacing w:after="0" w:line="276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E4528">
        <w:rPr>
          <w:rFonts w:eastAsia="Times New Roman" w:cstheme="minorHAnsi"/>
          <w:color w:val="000000"/>
          <w:sz w:val="24"/>
          <w:szCs w:val="24"/>
          <w:lang w:eastAsia="en-GB"/>
        </w:rPr>
        <w:t>Two early career researchers – as observers</w:t>
      </w:r>
    </w:p>
    <w:p w14:paraId="60573265" w14:textId="77777777" w:rsidR="009E4528" w:rsidRPr="009E4528" w:rsidRDefault="009E4528" w:rsidP="009E452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3531D9" w14:textId="77777777" w:rsidR="00F5649F" w:rsidRPr="009E4528" w:rsidRDefault="00F5649F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FC60D8C" w14:textId="77777777" w:rsidR="00B93535" w:rsidRPr="009E4528" w:rsidRDefault="008638A8" w:rsidP="009E452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E4528">
        <w:rPr>
          <w:rFonts w:cstheme="minorHAnsi"/>
          <w:b/>
          <w:sz w:val="24"/>
          <w:szCs w:val="24"/>
        </w:rPr>
        <w:t xml:space="preserve">How do I apply? </w:t>
      </w:r>
    </w:p>
    <w:p w14:paraId="1C02AB26" w14:textId="77777777" w:rsidR="009E4528" w:rsidRDefault="008638A8" w:rsidP="009E4528">
      <w:pPr>
        <w:spacing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 xml:space="preserve">Application is via short expression of interest (one side of A4) explaining the reasons why you would be suitable for this role. </w:t>
      </w:r>
      <w:r w:rsidR="00F5649F" w:rsidRPr="009E4528">
        <w:rPr>
          <w:rFonts w:cstheme="minorHAnsi"/>
          <w:sz w:val="24"/>
          <w:szCs w:val="24"/>
        </w:rPr>
        <w:t xml:space="preserve">All applications will be considered by the co-chairs and the </w:t>
      </w:r>
      <w:r w:rsidR="00F5649F" w:rsidRPr="009E4528">
        <w:rPr>
          <w:rFonts w:cstheme="minorHAnsi"/>
          <w:sz w:val="24"/>
          <w:szCs w:val="24"/>
        </w:rPr>
        <w:lastRenderedPageBreak/>
        <w:t xml:space="preserve">successful applicants notified by email. Please note, we are looking to appoint a diverse group of people who reflect the full spectrum of stakeholders in VIVO biobank including early career researchers and clinicians. </w:t>
      </w:r>
    </w:p>
    <w:p w14:paraId="2D6C8AE0" w14:textId="77777777" w:rsidR="009E4528" w:rsidRDefault="009E4528" w:rsidP="009E4528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8188473" w14:textId="77777777" w:rsidR="00D57CC7" w:rsidRPr="009E4528" w:rsidRDefault="008638A8" w:rsidP="009E4528">
      <w:pPr>
        <w:spacing w:line="276" w:lineRule="auto"/>
        <w:jc w:val="both"/>
        <w:rPr>
          <w:rFonts w:cstheme="minorHAnsi"/>
          <w:sz w:val="24"/>
          <w:szCs w:val="24"/>
        </w:rPr>
      </w:pPr>
      <w:r w:rsidRPr="009E4528">
        <w:rPr>
          <w:rFonts w:cstheme="minorHAnsi"/>
          <w:sz w:val="24"/>
          <w:szCs w:val="24"/>
        </w:rPr>
        <w:t xml:space="preserve">Please email </w:t>
      </w:r>
      <w:r w:rsidR="009E4528">
        <w:rPr>
          <w:rFonts w:cstheme="minorHAnsi"/>
          <w:sz w:val="24"/>
          <w:szCs w:val="24"/>
        </w:rPr>
        <w:t xml:space="preserve">your </w:t>
      </w:r>
      <w:r w:rsidRPr="009E4528">
        <w:rPr>
          <w:rFonts w:cstheme="minorHAnsi"/>
          <w:sz w:val="24"/>
          <w:szCs w:val="24"/>
        </w:rPr>
        <w:t xml:space="preserve">application and contact details to Professor Anthony Moorman (anthony.moorman@newcastle.ac.uk). Please include all relevant experience including reviewing scientific reports/grants. </w:t>
      </w:r>
    </w:p>
    <w:p w14:paraId="1F9DF7C9" w14:textId="77777777" w:rsidR="009E4528" w:rsidRDefault="009E4528" w:rsidP="009E4528">
      <w:pPr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0A37A2DA" w14:textId="77777777" w:rsidR="0015144E" w:rsidRPr="009E4528" w:rsidRDefault="00D57CC7" w:rsidP="009E4528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bookmarkStart w:id="1" w:name="_GoBack"/>
      <w:r w:rsidRPr="009E4528">
        <w:rPr>
          <w:rFonts w:cstheme="minorHAnsi"/>
          <w:b/>
          <w:sz w:val="24"/>
          <w:szCs w:val="24"/>
          <w:u w:val="single"/>
        </w:rPr>
        <w:t xml:space="preserve">The deadline for application is </w:t>
      </w:r>
      <w:r w:rsidR="009E4528">
        <w:rPr>
          <w:rFonts w:cstheme="minorHAnsi"/>
          <w:b/>
          <w:sz w:val="24"/>
          <w:szCs w:val="24"/>
          <w:u w:val="single"/>
        </w:rPr>
        <w:t>31</w:t>
      </w:r>
      <w:r w:rsidR="009E4528" w:rsidRPr="009E4528">
        <w:rPr>
          <w:rFonts w:cstheme="minorHAnsi"/>
          <w:b/>
          <w:sz w:val="24"/>
          <w:szCs w:val="24"/>
          <w:u w:val="single"/>
          <w:vertAlign w:val="superscript"/>
        </w:rPr>
        <w:t>st</w:t>
      </w:r>
      <w:r w:rsidR="009E4528">
        <w:rPr>
          <w:rFonts w:cstheme="minorHAnsi"/>
          <w:b/>
          <w:sz w:val="24"/>
          <w:szCs w:val="24"/>
          <w:u w:val="single"/>
        </w:rPr>
        <w:t xml:space="preserve"> December 2022</w:t>
      </w:r>
      <w:r w:rsidRPr="009E4528">
        <w:rPr>
          <w:rFonts w:cstheme="minorHAnsi"/>
          <w:b/>
          <w:sz w:val="24"/>
          <w:szCs w:val="24"/>
          <w:u w:val="single"/>
        </w:rPr>
        <w:t xml:space="preserve">. </w:t>
      </w:r>
    </w:p>
    <w:bookmarkEnd w:id="1"/>
    <w:p w14:paraId="136F4DF4" w14:textId="77777777" w:rsidR="00F5649F" w:rsidRPr="009E4528" w:rsidRDefault="00F5649F" w:rsidP="009E4528">
      <w:pPr>
        <w:spacing w:line="276" w:lineRule="auto"/>
        <w:rPr>
          <w:rFonts w:cstheme="minorHAnsi"/>
          <w:sz w:val="24"/>
          <w:szCs w:val="24"/>
        </w:rPr>
      </w:pPr>
    </w:p>
    <w:sectPr w:rsidR="00F5649F" w:rsidRPr="009E452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thony Moorman" w:date="2022-11-15T13:56:00Z" w:initials="AM">
    <w:p w14:paraId="3D1F4D9E" w14:textId="77777777" w:rsidR="009E4528" w:rsidRDefault="009E4528">
      <w:pPr>
        <w:pStyle w:val="CommentText"/>
      </w:pPr>
      <w:r>
        <w:rPr>
          <w:rStyle w:val="CommentReference"/>
        </w:rPr>
        <w:annotationRef/>
      </w:r>
      <w:r>
        <w:t>Will we recruit for PPI members only via the PPI group.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1F4D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1F4D9E" w16cid:durableId="2B4480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DD34" w14:textId="77777777" w:rsidR="00F5649F" w:rsidRDefault="00F5649F" w:rsidP="00F5649F">
      <w:pPr>
        <w:spacing w:after="0" w:line="240" w:lineRule="auto"/>
      </w:pPr>
      <w:r>
        <w:separator/>
      </w:r>
    </w:p>
  </w:endnote>
  <w:endnote w:type="continuationSeparator" w:id="0">
    <w:p w14:paraId="006C0CA8" w14:textId="77777777" w:rsidR="00F5649F" w:rsidRDefault="00F5649F" w:rsidP="00F5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2504" w14:textId="77777777" w:rsidR="00F5649F" w:rsidRDefault="00F5649F" w:rsidP="00F5649F">
      <w:pPr>
        <w:spacing w:after="0" w:line="240" w:lineRule="auto"/>
      </w:pPr>
      <w:r>
        <w:separator/>
      </w:r>
    </w:p>
  </w:footnote>
  <w:footnote w:type="continuationSeparator" w:id="0">
    <w:p w14:paraId="061C1F3B" w14:textId="77777777" w:rsidR="00F5649F" w:rsidRDefault="00F5649F" w:rsidP="00F5649F">
      <w:pPr>
        <w:spacing w:after="0" w:line="240" w:lineRule="auto"/>
      </w:pPr>
      <w:r>
        <w:continuationSeparator/>
      </w:r>
    </w:p>
  </w:footnote>
  <w:footnote w:id="1">
    <w:p w14:paraId="364536EB" w14:textId="77777777" w:rsidR="00F5649F" w:rsidRDefault="00F5649F">
      <w:pPr>
        <w:pStyle w:val="FootnoteText"/>
      </w:pPr>
      <w:r>
        <w:rPr>
          <w:rStyle w:val="FootnoteReference"/>
        </w:rPr>
        <w:footnoteRef/>
      </w:r>
      <w:r>
        <w:t xml:space="preserve"> Must be 18 years or old.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C10A0" w14:textId="77777777" w:rsidR="009E4528" w:rsidRDefault="009E4528">
    <w:pPr>
      <w:pStyle w:val="Header"/>
    </w:pPr>
  </w:p>
  <w:p w14:paraId="09668D6A" w14:textId="77777777" w:rsidR="009E4528" w:rsidRDefault="009E4528">
    <w:pPr>
      <w:pStyle w:val="Header"/>
    </w:pPr>
  </w:p>
  <w:p w14:paraId="3E4BD354" w14:textId="77777777" w:rsidR="009E4528" w:rsidRDefault="009E4528">
    <w:pPr>
      <w:pStyle w:val="Header"/>
    </w:pPr>
  </w:p>
  <w:p w14:paraId="7DF723B7" w14:textId="77777777" w:rsidR="009E4528" w:rsidRDefault="009E4528">
    <w:pPr>
      <w:pStyle w:val="Header"/>
    </w:pPr>
  </w:p>
  <w:p w14:paraId="0D221A65" w14:textId="77777777" w:rsidR="009E4528" w:rsidRDefault="009E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A1595"/>
    <w:multiLevelType w:val="multilevel"/>
    <w:tmpl w:val="5F049D54"/>
    <w:lvl w:ilvl="0">
      <w:start w:val="1"/>
      <w:numFmt w:val="bullet"/>
      <w:lvlText w:val=""/>
      <w:lvlJc w:val="left"/>
      <w:pPr>
        <w:tabs>
          <w:tab w:val="num" w:pos="-724"/>
        </w:tabs>
        <w:ind w:left="-7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"/>
        </w:tabs>
        <w:ind w:left="-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16"/>
        </w:tabs>
        <w:ind w:left="7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36"/>
        </w:tabs>
        <w:ind w:left="14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hony Moorman">
    <w15:presenceInfo w15:providerId="AD" w15:userId="S-1-5-21-1417001333-839522115-1801674531-1588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15144E"/>
    <w:rsid w:val="006A3EED"/>
    <w:rsid w:val="007A2526"/>
    <w:rsid w:val="008638A8"/>
    <w:rsid w:val="009E4528"/>
    <w:rsid w:val="00B90C4F"/>
    <w:rsid w:val="00B93535"/>
    <w:rsid w:val="00BF66D7"/>
    <w:rsid w:val="00C8764E"/>
    <w:rsid w:val="00D105FC"/>
    <w:rsid w:val="00D57CC7"/>
    <w:rsid w:val="00F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EDE0"/>
  <w15:chartTrackingRefBased/>
  <w15:docId w15:val="{DCE58F04-BB05-4755-AAAB-CFB5D49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8A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4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4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4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4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5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28"/>
  </w:style>
  <w:style w:type="paragraph" w:styleId="Footer">
    <w:name w:val="footer"/>
    <w:basedOn w:val="Normal"/>
    <w:link w:val="FooterChar"/>
    <w:uiPriority w:val="99"/>
    <w:unhideWhenUsed/>
    <w:rsid w:val="009E4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Moorman</dc:creator>
  <cp:keywords/>
  <dc:description/>
  <cp:lastModifiedBy>Anne Thomson</cp:lastModifiedBy>
  <cp:revision>2</cp:revision>
  <dcterms:created xsi:type="dcterms:W3CDTF">2025-01-29T10:23:00Z</dcterms:created>
  <dcterms:modified xsi:type="dcterms:W3CDTF">2025-01-29T10:23:00Z</dcterms:modified>
</cp:coreProperties>
</file>